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219A" w14:textId="77777777" w:rsidR="008B4E85" w:rsidRPr="000A1C45" w:rsidRDefault="008B4E85" w:rsidP="008B4E85">
      <w:pPr>
        <w:spacing w:after="0" w:line="240" w:lineRule="auto"/>
        <w:jc w:val="center"/>
        <w:rPr>
          <w:b/>
          <w:sz w:val="56"/>
          <w:szCs w:val="56"/>
        </w:rPr>
      </w:pPr>
      <w:r w:rsidRPr="000A1C45">
        <w:rPr>
          <w:b/>
          <w:sz w:val="56"/>
          <w:szCs w:val="56"/>
        </w:rPr>
        <w:t>CEMETERY</w:t>
      </w:r>
    </w:p>
    <w:p w14:paraId="31D6DEB9" w14:textId="77777777" w:rsidR="008B4E85" w:rsidRPr="005715AA" w:rsidRDefault="008B4E85" w:rsidP="008B4E85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RIVERSIDE AND MEMORY GARDENS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8B4E85" w14:paraId="6B0CD926" w14:textId="77777777" w:rsidTr="00C15EFC">
        <w:tc>
          <w:tcPr>
            <w:tcW w:w="2337" w:type="dxa"/>
            <w:shd w:val="clear" w:color="auto" w:fill="17365D"/>
            <w:vAlign w:val="center"/>
          </w:tcPr>
          <w:p w14:paraId="1B2B2784" w14:textId="77777777" w:rsidR="008B4E85" w:rsidRPr="005715AA" w:rsidRDefault="008B4E85" w:rsidP="00C15EFC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338" w:type="dxa"/>
            <w:shd w:val="clear" w:color="auto" w:fill="17365D"/>
            <w:vAlign w:val="center"/>
          </w:tcPr>
          <w:p w14:paraId="6197B14B" w14:textId="77777777" w:rsidR="008B4E85" w:rsidRPr="005715AA" w:rsidRDefault="008B4E85" w:rsidP="00C15EFC">
            <w:pPr>
              <w:jc w:val="center"/>
              <w:rPr>
                <w:b/>
              </w:rPr>
            </w:pPr>
            <w:r>
              <w:rPr>
                <w:b/>
              </w:rPr>
              <w:t>FEE</w:t>
            </w:r>
          </w:p>
        </w:tc>
        <w:tc>
          <w:tcPr>
            <w:tcW w:w="2337" w:type="dxa"/>
            <w:shd w:val="clear" w:color="auto" w:fill="17365D"/>
            <w:vAlign w:val="center"/>
          </w:tcPr>
          <w:p w14:paraId="137968E2" w14:textId="77777777" w:rsidR="008B4E85" w:rsidRPr="005715AA" w:rsidRDefault="008B4E85" w:rsidP="00C15EFC">
            <w:pPr>
              <w:jc w:val="center"/>
              <w:rPr>
                <w:b/>
              </w:rPr>
            </w:pPr>
            <w:r>
              <w:rPr>
                <w:b/>
              </w:rPr>
              <w:t>PROPERTY</w:t>
            </w:r>
          </w:p>
        </w:tc>
        <w:tc>
          <w:tcPr>
            <w:tcW w:w="2338" w:type="dxa"/>
            <w:shd w:val="clear" w:color="auto" w:fill="17365D"/>
            <w:vAlign w:val="center"/>
          </w:tcPr>
          <w:p w14:paraId="33B96963" w14:textId="77777777" w:rsidR="008B4E85" w:rsidRPr="005715AA" w:rsidRDefault="008B4E85" w:rsidP="00C15EFC">
            <w:pPr>
              <w:jc w:val="center"/>
              <w:rPr>
                <w:b/>
              </w:rPr>
            </w:pPr>
            <w:r>
              <w:rPr>
                <w:b/>
              </w:rPr>
              <w:t>PERPETUAL CARE</w:t>
            </w:r>
          </w:p>
        </w:tc>
      </w:tr>
      <w:tr w:rsidR="008B4E85" w14:paraId="3DB3684A" w14:textId="77777777" w:rsidTr="00C15EFC">
        <w:tc>
          <w:tcPr>
            <w:tcW w:w="2337" w:type="dxa"/>
            <w:shd w:val="clear" w:color="auto" w:fill="auto"/>
            <w:vAlign w:val="center"/>
          </w:tcPr>
          <w:p w14:paraId="66F36D01" w14:textId="77777777" w:rsidR="008B4E85" w:rsidRPr="005715AA" w:rsidRDefault="008B4E85" w:rsidP="00C15E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Standard Lot (5x10)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3A9B647" w14:textId="77777777" w:rsidR="008B4E85" w:rsidRPr="005715AA" w:rsidRDefault="008B4E85" w:rsidP="00C15E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$900.00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0C27F62" w14:textId="77777777" w:rsidR="008B4E85" w:rsidRPr="00E921D1" w:rsidRDefault="008B4E85" w:rsidP="00C15EFC">
            <w:pPr>
              <w:jc w:val="center"/>
              <w:rPr>
                <w:rFonts w:cstheme="minorHAnsi"/>
                <w:color w:val="FF0000"/>
              </w:rPr>
            </w:pPr>
            <w:r w:rsidRPr="00E921D1">
              <w:rPr>
                <w:rFonts w:cstheme="minorHAnsi"/>
              </w:rPr>
              <w:t>$630.00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009DB849" w14:textId="77777777" w:rsidR="008B4E85" w:rsidRPr="005715AA" w:rsidRDefault="008B4E85" w:rsidP="00C15E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$270.00</w:t>
            </w:r>
          </w:p>
        </w:tc>
      </w:tr>
      <w:tr w:rsidR="008B4E85" w14:paraId="6979F673" w14:textId="77777777" w:rsidTr="00C15EFC">
        <w:tc>
          <w:tcPr>
            <w:tcW w:w="2337" w:type="dxa"/>
            <w:shd w:val="clear" w:color="auto" w:fill="auto"/>
            <w:vAlign w:val="center"/>
          </w:tcPr>
          <w:p w14:paraId="26B4B953" w14:textId="77777777" w:rsidR="008B4E85" w:rsidRPr="005715AA" w:rsidRDefault="008B4E85" w:rsidP="00C15EF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Infant Lot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7E366D4E" w14:textId="77777777" w:rsidR="008B4E85" w:rsidRPr="00E921D1" w:rsidRDefault="008B4E85" w:rsidP="00C15EFC">
            <w:pPr>
              <w:spacing w:line="276" w:lineRule="auto"/>
              <w:jc w:val="center"/>
              <w:rPr>
                <w:rFonts w:eastAsia="Times New Roman" w:cstheme="minorHAnsi"/>
                <w:strike/>
              </w:rPr>
            </w:pPr>
            <w:r w:rsidRPr="00E921D1">
              <w:rPr>
                <w:rFonts w:eastAsia="Times New Roman" w:cstheme="minorHAnsi"/>
              </w:rPr>
              <w:t>$350.00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90C4678" w14:textId="77777777" w:rsidR="008B4E85" w:rsidRPr="005715AA" w:rsidRDefault="008B4E85" w:rsidP="00C15EF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$245.00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36F82A42" w14:textId="77777777" w:rsidR="008B4E85" w:rsidRPr="005715AA" w:rsidRDefault="008B4E85" w:rsidP="00C15EF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$105.00</w:t>
            </w:r>
          </w:p>
        </w:tc>
      </w:tr>
      <w:tr w:rsidR="008B4E85" w14:paraId="324A9A30" w14:textId="77777777" w:rsidTr="00C15EFC">
        <w:tc>
          <w:tcPr>
            <w:tcW w:w="2337" w:type="dxa"/>
            <w:shd w:val="clear" w:color="auto" w:fill="auto"/>
            <w:vAlign w:val="center"/>
          </w:tcPr>
          <w:p w14:paraId="06F076C4" w14:textId="77777777" w:rsidR="008B4E85" w:rsidRDefault="008B4E85" w:rsidP="00C15EF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Cremation Lot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20900A3" w14:textId="77777777" w:rsidR="008B4E85" w:rsidRPr="00C05629" w:rsidRDefault="008B4E85" w:rsidP="00C15EFC">
            <w:pPr>
              <w:spacing w:line="276" w:lineRule="auto"/>
              <w:jc w:val="center"/>
              <w:rPr>
                <w:rFonts w:eastAsia="Times New Roman" w:cstheme="minorHAnsi"/>
                <w:strike/>
              </w:rPr>
            </w:pPr>
            <w:r w:rsidRPr="00E921D1">
              <w:rPr>
                <w:rFonts w:eastAsia="Times New Roman" w:cstheme="minorHAnsi"/>
              </w:rPr>
              <w:t>$350</w:t>
            </w:r>
            <w:r>
              <w:rPr>
                <w:rFonts w:eastAsia="Times New Roman" w:cstheme="minorHAnsi"/>
              </w:rPr>
              <w:t>.00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E6A5956" w14:textId="77777777" w:rsidR="008B4E85" w:rsidRDefault="008B4E85" w:rsidP="00C15EF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$245.00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0F21635" w14:textId="77777777" w:rsidR="008B4E85" w:rsidRDefault="008B4E85" w:rsidP="00C15EF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$105.00</w:t>
            </w:r>
          </w:p>
        </w:tc>
      </w:tr>
      <w:tr w:rsidR="008B4E85" w14:paraId="02CC8EB0" w14:textId="77777777" w:rsidTr="00C15EFC">
        <w:tc>
          <w:tcPr>
            <w:tcW w:w="2337" w:type="dxa"/>
            <w:shd w:val="clear" w:color="auto" w:fill="auto"/>
            <w:vAlign w:val="center"/>
          </w:tcPr>
          <w:p w14:paraId="730A0059" w14:textId="77777777" w:rsidR="008B4E85" w:rsidRPr="005155F9" w:rsidRDefault="008B4E85" w:rsidP="00C15EF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5155F9">
              <w:rPr>
                <w:rFonts w:eastAsia="Times New Roman" w:cstheme="minorHAnsi"/>
              </w:rPr>
              <w:t>Burial Rights/2</w:t>
            </w:r>
            <w:r w:rsidRPr="005155F9">
              <w:rPr>
                <w:rFonts w:eastAsia="Times New Roman" w:cstheme="minorHAnsi"/>
                <w:vertAlign w:val="superscript"/>
              </w:rPr>
              <w:t>nd</w:t>
            </w:r>
            <w:r w:rsidRPr="005155F9">
              <w:rPr>
                <w:rFonts w:eastAsia="Times New Roman" w:cstheme="minorHAnsi"/>
              </w:rPr>
              <w:t xml:space="preserve"> User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61BC3929" w14:textId="77777777" w:rsidR="008B4E85" w:rsidRPr="005155F9" w:rsidRDefault="008B4E85" w:rsidP="00C15EF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5155F9">
              <w:rPr>
                <w:rFonts w:eastAsia="Times New Roman" w:cstheme="minorHAnsi"/>
              </w:rPr>
              <w:t>$350.00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CE9CA37" w14:textId="77777777" w:rsidR="008B4E85" w:rsidRPr="005155F9" w:rsidRDefault="008B4E85" w:rsidP="00C15EF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5155F9">
              <w:rPr>
                <w:rFonts w:eastAsia="Times New Roman" w:cstheme="minorHAnsi"/>
              </w:rPr>
              <w:t>$245.00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7FFF5E2B" w14:textId="77777777" w:rsidR="008B4E85" w:rsidRPr="005155F9" w:rsidRDefault="008B4E85" w:rsidP="00C15EF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5155F9">
              <w:rPr>
                <w:rFonts w:eastAsia="Times New Roman" w:cstheme="minorHAnsi"/>
              </w:rPr>
              <w:t>$105.00</w:t>
            </w:r>
          </w:p>
        </w:tc>
      </w:tr>
    </w:tbl>
    <w:p w14:paraId="7C8A9B2C" w14:textId="77777777" w:rsidR="008B4E85" w:rsidRPr="005F34E0" w:rsidRDefault="008B4E85" w:rsidP="008B4E85">
      <w:pPr>
        <w:spacing w:after="0" w:line="240" w:lineRule="auto"/>
        <w:rPr>
          <w:sz w:val="16"/>
          <w:szCs w:val="16"/>
        </w:rPr>
      </w:pPr>
    </w:p>
    <w:p w14:paraId="6C6FF1C0" w14:textId="77777777" w:rsidR="008B4E85" w:rsidRPr="005715AA" w:rsidRDefault="008B4E85" w:rsidP="008B4E85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COLUMBARIUM (SERENITY FALLS)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8B4E85" w14:paraId="1E7E841B" w14:textId="77777777" w:rsidTr="00C15EFC">
        <w:tc>
          <w:tcPr>
            <w:tcW w:w="2337" w:type="dxa"/>
            <w:shd w:val="clear" w:color="auto" w:fill="17365D"/>
            <w:vAlign w:val="center"/>
          </w:tcPr>
          <w:p w14:paraId="1D9A52F4" w14:textId="77777777" w:rsidR="008B4E85" w:rsidRPr="005715AA" w:rsidRDefault="008B4E85" w:rsidP="00C15EFC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338" w:type="dxa"/>
            <w:shd w:val="clear" w:color="auto" w:fill="17365D"/>
            <w:vAlign w:val="center"/>
          </w:tcPr>
          <w:p w14:paraId="446D2C63" w14:textId="77777777" w:rsidR="008B4E85" w:rsidRPr="005715AA" w:rsidRDefault="008B4E85" w:rsidP="00C15EFC">
            <w:pPr>
              <w:jc w:val="center"/>
              <w:rPr>
                <w:b/>
              </w:rPr>
            </w:pPr>
            <w:r>
              <w:rPr>
                <w:b/>
              </w:rPr>
              <w:t>NICHE FEE</w:t>
            </w:r>
          </w:p>
        </w:tc>
        <w:tc>
          <w:tcPr>
            <w:tcW w:w="2337" w:type="dxa"/>
            <w:shd w:val="clear" w:color="auto" w:fill="17365D"/>
            <w:vAlign w:val="center"/>
          </w:tcPr>
          <w:p w14:paraId="2B4CB253" w14:textId="77777777" w:rsidR="008B4E85" w:rsidRPr="005715AA" w:rsidRDefault="008B4E85" w:rsidP="00C15EFC">
            <w:pPr>
              <w:jc w:val="center"/>
              <w:rPr>
                <w:b/>
              </w:rPr>
            </w:pPr>
            <w:r>
              <w:rPr>
                <w:b/>
              </w:rPr>
              <w:t>PROPERTY</w:t>
            </w:r>
          </w:p>
        </w:tc>
        <w:tc>
          <w:tcPr>
            <w:tcW w:w="2338" w:type="dxa"/>
            <w:shd w:val="clear" w:color="auto" w:fill="17365D"/>
            <w:vAlign w:val="center"/>
          </w:tcPr>
          <w:p w14:paraId="3861E442" w14:textId="77777777" w:rsidR="008B4E85" w:rsidRPr="005715AA" w:rsidRDefault="008B4E85" w:rsidP="00C15EFC">
            <w:pPr>
              <w:jc w:val="center"/>
              <w:rPr>
                <w:b/>
              </w:rPr>
            </w:pPr>
            <w:r>
              <w:rPr>
                <w:b/>
              </w:rPr>
              <w:t>PERPETUAL CARE</w:t>
            </w:r>
          </w:p>
        </w:tc>
      </w:tr>
      <w:tr w:rsidR="008B4E85" w14:paraId="541F6F8B" w14:textId="77777777" w:rsidTr="00C15EFC">
        <w:tc>
          <w:tcPr>
            <w:tcW w:w="2337" w:type="dxa"/>
            <w:shd w:val="clear" w:color="auto" w:fill="auto"/>
            <w:vAlign w:val="center"/>
          </w:tcPr>
          <w:p w14:paraId="769EC843" w14:textId="77777777" w:rsidR="008B4E85" w:rsidRPr="005715AA" w:rsidRDefault="008B4E85" w:rsidP="00C15E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Single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4475A4FB" w14:textId="77777777" w:rsidR="008B4E85" w:rsidRPr="00E921D1" w:rsidRDefault="008B4E85" w:rsidP="00C15E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$900.00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04707B9" w14:textId="77777777" w:rsidR="008B4E85" w:rsidRPr="005715AA" w:rsidRDefault="008B4E85" w:rsidP="00C15E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$630.00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70003C8A" w14:textId="77777777" w:rsidR="008B4E85" w:rsidRPr="005715AA" w:rsidRDefault="008B4E85" w:rsidP="00C15E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$270.00</w:t>
            </w:r>
          </w:p>
        </w:tc>
      </w:tr>
      <w:tr w:rsidR="008B4E85" w14:paraId="25E69378" w14:textId="77777777" w:rsidTr="00C15EFC">
        <w:tc>
          <w:tcPr>
            <w:tcW w:w="2337" w:type="dxa"/>
            <w:shd w:val="clear" w:color="auto" w:fill="auto"/>
            <w:vAlign w:val="center"/>
          </w:tcPr>
          <w:p w14:paraId="5507199C" w14:textId="77777777" w:rsidR="008B4E85" w:rsidRPr="005715AA" w:rsidRDefault="008B4E85" w:rsidP="00C15EF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Double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0C6E6804" w14:textId="77777777" w:rsidR="008B4E85" w:rsidRPr="005715AA" w:rsidRDefault="008B4E85" w:rsidP="00C15EF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$1,000.00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2991BFA" w14:textId="77777777" w:rsidR="008B4E85" w:rsidRPr="005715AA" w:rsidRDefault="008B4E85" w:rsidP="00C15EF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$700.00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46D2F3FA" w14:textId="77777777" w:rsidR="008B4E85" w:rsidRPr="005715AA" w:rsidRDefault="008B4E85" w:rsidP="00C15EF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$300.00</w:t>
            </w:r>
          </w:p>
        </w:tc>
      </w:tr>
    </w:tbl>
    <w:p w14:paraId="19B41E50" w14:textId="77777777" w:rsidR="008B4E85" w:rsidRPr="005F34E0" w:rsidRDefault="008B4E85" w:rsidP="008B4E85">
      <w:pPr>
        <w:spacing w:after="0" w:line="240" w:lineRule="auto"/>
        <w:rPr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8B4E85" w14:paraId="7B903041" w14:textId="77777777" w:rsidTr="00C15EFC">
        <w:tc>
          <w:tcPr>
            <w:tcW w:w="5485" w:type="dxa"/>
            <w:shd w:val="clear" w:color="auto" w:fill="17365D"/>
            <w:vAlign w:val="center"/>
          </w:tcPr>
          <w:p w14:paraId="2DFBB3FD" w14:textId="77777777" w:rsidR="008B4E85" w:rsidRPr="002F0383" w:rsidRDefault="008B4E85" w:rsidP="00C15EFC">
            <w:pPr>
              <w:rPr>
                <w:b/>
              </w:rPr>
            </w:pPr>
            <w:r w:rsidRPr="002F0383">
              <w:rPr>
                <w:b/>
              </w:rPr>
              <w:t>DESCRIPTION OF SERVICES</w:t>
            </w:r>
          </w:p>
        </w:tc>
        <w:tc>
          <w:tcPr>
            <w:tcW w:w="3865" w:type="dxa"/>
            <w:shd w:val="clear" w:color="auto" w:fill="17365D"/>
            <w:vAlign w:val="center"/>
          </w:tcPr>
          <w:p w14:paraId="2C34AAFB" w14:textId="77777777" w:rsidR="008B4E85" w:rsidRPr="002F0383" w:rsidRDefault="008B4E85" w:rsidP="00C15EFC">
            <w:pPr>
              <w:rPr>
                <w:b/>
              </w:rPr>
            </w:pPr>
            <w:r w:rsidRPr="002F0383">
              <w:rPr>
                <w:b/>
              </w:rPr>
              <w:t>TOTAL FEE</w:t>
            </w:r>
          </w:p>
        </w:tc>
      </w:tr>
      <w:tr w:rsidR="008B4E85" w14:paraId="329F40DE" w14:textId="77777777" w:rsidTr="00C15EFC">
        <w:tc>
          <w:tcPr>
            <w:tcW w:w="5485" w:type="dxa"/>
            <w:vAlign w:val="center"/>
          </w:tcPr>
          <w:p w14:paraId="65981BFB" w14:textId="77777777" w:rsidR="008B4E85" w:rsidRDefault="008B4E85" w:rsidP="00C15EFC">
            <w:r>
              <w:t>Opening and Closing – Adult</w:t>
            </w:r>
          </w:p>
        </w:tc>
        <w:tc>
          <w:tcPr>
            <w:tcW w:w="3865" w:type="dxa"/>
            <w:vAlign w:val="center"/>
          </w:tcPr>
          <w:p w14:paraId="17765B74" w14:textId="77777777" w:rsidR="008B4E85" w:rsidRDefault="008B4E85" w:rsidP="00C15EFC">
            <w:r>
              <w:t>$900.00</w:t>
            </w:r>
          </w:p>
        </w:tc>
      </w:tr>
      <w:tr w:rsidR="008B4E85" w14:paraId="19807F22" w14:textId="77777777" w:rsidTr="00C15EFC">
        <w:tc>
          <w:tcPr>
            <w:tcW w:w="5485" w:type="dxa"/>
            <w:vAlign w:val="center"/>
          </w:tcPr>
          <w:p w14:paraId="22884251" w14:textId="77777777" w:rsidR="008B4E85" w:rsidRDefault="008B4E85" w:rsidP="00C15EFC">
            <w:r>
              <w:t>Opening and Closing – Adult, Saturday</w:t>
            </w:r>
          </w:p>
        </w:tc>
        <w:tc>
          <w:tcPr>
            <w:tcW w:w="3865" w:type="dxa"/>
            <w:vAlign w:val="center"/>
          </w:tcPr>
          <w:p w14:paraId="6064E3B5" w14:textId="77777777" w:rsidR="008B4E85" w:rsidRDefault="008B4E85" w:rsidP="00C15EFC">
            <w:r>
              <w:t>$1,800.00</w:t>
            </w:r>
          </w:p>
        </w:tc>
      </w:tr>
      <w:tr w:rsidR="008B4E85" w14:paraId="1AC2F5FC" w14:textId="77777777" w:rsidTr="00C15EFC">
        <w:tc>
          <w:tcPr>
            <w:tcW w:w="5485" w:type="dxa"/>
            <w:vAlign w:val="center"/>
          </w:tcPr>
          <w:p w14:paraId="7199EFCC" w14:textId="77777777" w:rsidR="008B4E85" w:rsidRDefault="008B4E85" w:rsidP="00C15EFC">
            <w:r>
              <w:t>Opening and Closing – Infant</w:t>
            </w:r>
          </w:p>
        </w:tc>
        <w:tc>
          <w:tcPr>
            <w:tcW w:w="3865" w:type="dxa"/>
            <w:vAlign w:val="center"/>
          </w:tcPr>
          <w:p w14:paraId="39916B02" w14:textId="77777777" w:rsidR="008B4E85" w:rsidRDefault="008B4E85" w:rsidP="00C15EFC">
            <w:r>
              <w:t>$350.00</w:t>
            </w:r>
          </w:p>
        </w:tc>
      </w:tr>
      <w:tr w:rsidR="008B4E85" w14:paraId="6CD77541" w14:textId="77777777" w:rsidTr="00C15EFC">
        <w:tc>
          <w:tcPr>
            <w:tcW w:w="5485" w:type="dxa"/>
            <w:vAlign w:val="center"/>
          </w:tcPr>
          <w:p w14:paraId="4463783F" w14:textId="77777777" w:rsidR="008B4E85" w:rsidRDefault="008B4E85" w:rsidP="00C15EFC">
            <w:r>
              <w:t>Opening and Closing – Infant, Saturday</w:t>
            </w:r>
          </w:p>
        </w:tc>
        <w:tc>
          <w:tcPr>
            <w:tcW w:w="3865" w:type="dxa"/>
            <w:vAlign w:val="center"/>
          </w:tcPr>
          <w:p w14:paraId="3708EF77" w14:textId="77777777" w:rsidR="008B4E85" w:rsidRDefault="008B4E85" w:rsidP="00C15EFC">
            <w:r>
              <w:t>$700.00</w:t>
            </w:r>
          </w:p>
        </w:tc>
      </w:tr>
      <w:tr w:rsidR="008B4E85" w14:paraId="2CE02327" w14:textId="77777777" w:rsidTr="00C15EFC">
        <w:tc>
          <w:tcPr>
            <w:tcW w:w="5485" w:type="dxa"/>
            <w:vAlign w:val="center"/>
          </w:tcPr>
          <w:p w14:paraId="20BA3454" w14:textId="77777777" w:rsidR="008B4E85" w:rsidRDefault="008B4E85" w:rsidP="00C15EFC">
            <w:r>
              <w:t>Cremation Internment</w:t>
            </w:r>
          </w:p>
        </w:tc>
        <w:tc>
          <w:tcPr>
            <w:tcW w:w="3865" w:type="dxa"/>
            <w:vAlign w:val="center"/>
          </w:tcPr>
          <w:p w14:paraId="22763BC8" w14:textId="77777777" w:rsidR="008B4E85" w:rsidRDefault="008B4E85" w:rsidP="00C15EFC">
            <w:r>
              <w:t>$350.00</w:t>
            </w:r>
          </w:p>
        </w:tc>
      </w:tr>
      <w:tr w:rsidR="008B4E85" w14:paraId="21ABD8F6" w14:textId="77777777" w:rsidTr="00C15EFC">
        <w:tc>
          <w:tcPr>
            <w:tcW w:w="5485" w:type="dxa"/>
            <w:vAlign w:val="center"/>
          </w:tcPr>
          <w:p w14:paraId="2DB14B30" w14:textId="77777777" w:rsidR="008B4E85" w:rsidRDefault="008B4E85" w:rsidP="00C15EFC">
            <w:r>
              <w:t>Cremation Internment, Saturday</w:t>
            </w:r>
          </w:p>
        </w:tc>
        <w:tc>
          <w:tcPr>
            <w:tcW w:w="3865" w:type="dxa"/>
            <w:vAlign w:val="center"/>
          </w:tcPr>
          <w:p w14:paraId="059E36E0" w14:textId="77777777" w:rsidR="008B4E85" w:rsidRDefault="008B4E85" w:rsidP="00C15EFC">
            <w:r>
              <w:t>$700.00</w:t>
            </w:r>
          </w:p>
        </w:tc>
      </w:tr>
      <w:tr w:rsidR="008B4E85" w14:paraId="46179F18" w14:textId="77777777" w:rsidTr="00C15EFC">
        <w:tc>
          <w:tcPr>
            <w:tcW w:w="5485" w:type="dxa"/>
            <w:vAlign w:val="center"/>
          </w:tcPr>
          <w:p w14:paraId="58AF27F0" w14:textId="77777777" w:rsidR="008B4E85" w:rsidRDefault="008B4E85" w:rsidP="00C15EFC">
            <w:r>
              <w:t>Columbarium Open and Close</w:t>
            </w:r>
          </w:p>
        </w:tc>
        <w:tc>
          <w:tcPr>
            <w:tcW w:w="3865" w:type="dxa"/>
            <w:vAlign w:val="center"/>
          </w:tcPr>
          <w:p w14:paraId="529C0278" w14:textId="77777777" w:rsidR="008B4E85" w:rsidRDefault="008B4E85" w:rsidP="00C15EFC">
            <w:r>
              <w:t>$300.00</w:t>
            </w:r>
          </w:p>
        </w:tc>
      </w:tr>
      <w:tr w:rsidR="008B4E85" w14:paraId="3A7C3B26" w14:textId="77777777" w:rsidTr="00C15EFC">
        <w:tc>
          <w:tcPr>
            <w:tcW w:w="5485" w:type="dxa"/>
            <w:vAlign w:val="center"/>
          </w:tcPr>
          <w:p w14:paraId="133F2BF8" w14:textId="77777777" w:rsidR="008B4E85" w:rsidRDefault="008B4E85" w:rsidP="00C15EFC">
            <w:r>
              <w:t>Columbarium Open and Close, Saturday</w:t>
            </w:r>
          </w:p>
        </w:tc>
        <w:tc>
          <w:tcPr>
            <w:tcW w:w="3865" w:type="dxa"/>
            <w:vAlign w:val="center"/>
          </w:tcPr>
          <w:p w14:paraId="7986912C" w14:textId="77777777" w:rsidR="008B4E85" w:rsidRDefault="008B4E85" w:rsidP="00C15EFC">
            <w:r>
              <w:t>$600.00</w:t>
            </w:r>
          </w:p>
        </w:tc>
      </w:tr>
      <w:tr w:rsidR="008B4E85" w14:paraId="0B8C8443" w14:textId="77777777" w:rsidTr="00C15EFC">
        <w:tc>
          <w:tcPr>
            <w:tcW w:w="5485" w:type="dxa"/>
            <w:vAlign w:val="center"/>
          </w:tcPr>
          <w:p w14:paraId="4AF5E583" w14:textId="77777777" w:rsidR="008B4E85" w:rsidRDefault="008B4E85" w:rsidP="00C15EFC">
            <w:r>
              <w:t xml:space="preserve">Disinterment – </w:t>
            </w:r>
            <w:r w:rsidRPr="007B2EFF">
              <w:rPr>
                <w:color w:val="000000" w:themeColor="text1"/>
              </w:rPr>
              <w:t>Full Burial</w:t>
            </w:r>
          </w:p>
        </w:tc>
        <w:tc>
          <w:tcPr>
            <w:tcW w:w="3865" w:type="dxa"/>
            <w:vAlign w:val="center"/>
          </w:tcPr>
          <w:p w14:paraId="5672C215" w14:textId="77777777" w:rsidR="008B4E85" w:rsidRDefault="008B4E85" w:rsidP="00C15EFC">
            <w:r>
              <w:t>$2,700.00</w:t>
            </w:r>
          </w:p>
        </w:tc>
      </w:tr>
      <w:tr w:rsidR="008B4E85" w14:paraId="67A67824" w14:textId="77777777" w:rsidTr="00C15EFC">
        <w:tc>
          <w:tcPr>
            <w:tcW w:w="5485" w:type="dxa"/>
            <w:vAlign w:val="center"/>
          </w:tcPr>
          <w:p w14:paraId="28BAAFA5" w14:textId="77777777" w:rsidR="008B4E85" w:rsidRPr="007B2EFF" w:rsidRDefault="008B4E85" w:rsidP="00C15EFC">
            <w:r>
              <w:t>Disinterment – Infant Burial</w:t>
            </w:r>
          </w:p>
        </w:tc>
        <w:tc>
          <w:tcPr>
            <w:tcW w:w="3865" w:type="dxa"/>
            <w:vAlign w:val="center"/>
          </w:tcPr>
          <w:p w14:paraId="1CF1145A" w14:textId="77777777" w:rsidR="008B4E85" w:rsidRPr="007B2EFF" w:rsidRDefault="008B4E85" w:rsidP="00C15EFC">
            <w:pPr>
              <w:rPr>
                <w:strike/>
              </w:rPr>
            </w:pPr>
            <w:r w:rsidRPr="007B2EFF">
              <w:t>$1</w:t>
            </w:r>
            <w:r>
              <w:t>,</w:t>
            </w:r>
            <w:r w:rsidRPr="007B2EFF">
              <w:t>000.00</w:t>
            </w:r>
          </w:p>
        </w:tc>
      </w:tr>
      <w:tr w:rsidR="008B4E85" w14:paraId="66407B5B" w14:textId="77777777" w:rsidTr="00C15EFC">
        <w:tc>
          <w:tcPr>
            <w:tcW w:w="5485" w:type="dxa"/>
            <w:vAlign w:val="center"/>
          </w:tcPr>
          <w:p w14:paraId="785BE6CD" w14:textId="77777777" w:rsidR="008B4E85" w:rsidRDefault="008B4E85" w:rsidP="00C15EFC">
            <w:r>
              <w:t>Disinterment (Cremation)</w:t>
            </w:r>
          </w:p>
        </w:tc>
        <w:tc>
          <w:tcPr>
            <w:tcW w:w="3865" w:type="dxa"/>
            <w:vAlign w:val="center"/>
          </w:tcPr>
          <w:p w14:paraId="78B22B9F" w14:textId="77777777" w:rsidR="008B4E85" w:rsidRDefault="008B4E85" w:rsidP="00C15EFC">
            <w:r>
              <w:t>$700.00</w:t>
            </w:r>
          </w:p>
        </w:tc>
      </w:tr>
      <w:tr w:rsidR="008B4E85" w14:paraId="647EF306" w14:textId="77777777" w:rsidTr="00C15EFC">
        <w:tc>
          <w:tcPr>
            <w:tcW w:w="5485" w:type="dxa"/>
            <w:vAlign w:val="center"/>
          </w:tcPr>
          <w:p w14:paraId="52C930FE" w14:textId="77777777" w:rsidR="008B4E85" w:rsidRDefault="008B4E85" w:rsidP="00C15EFC">
            <w:r>
              <w:t>Record Deed</w:t>
            </w:r>
          </w:p>
        </w:tc>
        <w:tc>
          <w:tcPr>
            <w:tcW w:w="3865" w:type="dxa"/>
            <w:vAlign w:val="center"/>
          </w:tcPr>
          <w:p w14:paraId="0B695F70" w14:textId="77777777" w:rsidR="008B4E85" w:rsidRDefault="008B4E85" w:rsidP="00C15EFC">
            <w:r>
              <w:t>$35.00</w:t>
            </w:r>
          </w:p>
        </w:tc>
      </w:tr>
      <w:tr w:rsidR="008B4E85" w14:paraId="355446A6" w14:textId="77777777" w:rsidTr="00C15EFC">
        <w:tc>
          <w:tcPr>
            <w:tcW w:w="5485" w:type="dxa"/>
            <w:vAlign w:val="center"/>
          </w:tcPr>
          <w:p w14:paraId="753E14E1" w14:textId="77777777" w:rsidR="008B4E85" w:rsidRDefault="008B4E85" w:rsidP="00C15EFC">
            <w:r>
              <w:t>Columbarium Marker Fee (Plaque) Standard Double</w:t>
            </w:r>
          </w:p>
        </w:tc>
        <w:tc>
          <w:tcPr>
            <w:tcW w:w="3865" w:type="dxa"/>
            <w:vAlign w:val="center"/>
          </w:tcPr>
          <w:p w14:paraId="69B3E490" w14:textId="77777777" w:rsidR="008B4E85" w:rsidRDefault="008B4E85" w:rsidP="00C15EFC">
            <w:r>
              <w:t>$500.00</w:t>
            </w:r>
          </w:p>
        </w:tc>
      </w:tr>
      <w:tr w:rsidR="008B4E85" w14:paraId="5488CA9A" w14:textId="77777777" w:rsidTr="00C15EFC">
        <w:tc>
          <w:tcPr>
            <w:tcW w:w="5485" w:type="dxa"/>
            <w:vAlign w:val="center"/>
          </w:tcPr>
          <w:p w14:paraId="7D271C14" w14:textId="77777777" w:rsidR="008B4E85" w:rsidRDefault="008B4E85" w:rsidP="00C15EFC">
            <w:r>
              <w:t>Columbarium Marker Fee (Plaque) Standard Single</w:t>
            </w:r>
          </w:p>
        </w:tc>
        <w:tc>
          <w:tcPr>
            <w:tcW w:w="3865" w:type="dxa"/>
            <w:vAlign w:val="center"/>
          </w:tcPr>
          <w:p w14:paraId="606D19EF" w14:textId="77777777" w:rsidR="008B4E85" w:rsidRDefault="008B4E85" w:rsidP="00C15EFC">
            <w:r>
              <w:t>$500.00</w:t>
            </w:r>
          </w:p>
        </w:tc>
      </w:tr>
    </w:tbl>
    <w:p w14:paraId="1ED15B8D" w14:textId="77777777" w:rsidR="008B4E85" w:rsidRPr="009C02FE" w:rsidRDefault="008B4E85" w:rsidP="008B4E85">
      <w:pPr>
        <w:spacing w:after="0" w:line="240" w:lineRule="auto"/>
        <w:rPr>
          <w:b/>
        </w:rPr>
      </w:pPr>
      <w:r>
        <w:rPr>
          <w:b/>
        </w:rPr>
        <w:t>NOTE</w:t>
      </w:r>
      <w:r w:rsidRPr="009C02FE">
        <w:rPr>
          <w:b/>
        </w:rPr>
        <w:t>:</w:t>
      </w:r>
    </w:p>
    <w:p w14:paraId="60B1EF63" w14:textId="77777777" w:rsidR="008B4E85" w:rsidRPr="005155F9" w:rsidRDefault="008B4E85" w:rsidP="008B4E85">
      <w:pPr>
        <w:pStyle w:val="ListParagraph"/>
        <w:numPr>
          <w:ilvl w:val="0"/>
          <w:numId w:val="1"/>
        </w:numPr>
        <w:spacing w:after="0" w:line="240" w:lineRule="auto"/>
      </w:pPr>
      <w:r>
        <w:t>No services will be held on Sunday, or on the following holidays: New Year’s Day; President’s Day; Veteran’s Day; Memorial Day; Independence Day; Labor Day; Thanksgiving Day</w:t>
      </w:r>
      <w:r w:rsidRPr="005155F9">
        <w:t>; Day after Thanksgiving; Christmas Eve; or Christmas Day.</w:t>
      </w:r>
    </w:p>
    <w:p w14:paraId="25398787" w14:textId="77777777" w:rsidR="008B4E85" w:rsidRPr="00D3044D" w:rsidRDefault="008B4E85" w:rsidP="008B4E85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5155F9">
        <w:t>Disinterments</w:t>
      </w:r>
      <w:proofErr w:type="spellEnd"/>
      <w:r w:rsidRPr="005155F9">
        <w:t xml:space="preserve"> will be scheduled by staff with day-to-day operations/staffing in mind.</w:t>
      </w:r>
    </w:p>
    <w:p w14:paraId="2B11025D" w14:textId="77777777" w:rsidR="008B4E85" w:rsidRDefault="008B4E85" w:rsidP="008B4E85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CEMETERY VAULT POLICY</w:t>
      </w:r>
    </w:p>
    <w:p w14:paraId="469465BA" w14:textId="77777777" w:rsidR="008B4E85" w:rsidRPr="00F5748E" w:rsidRDefault="008B4E85" w:rsidP="008B4E85">
      <w:pPr>
        <w:spacing w:after="0" w:line="240" w:lineRule="auto"/>
      </w:pPr>
      <w:r w:rsidRPr="00F5748E">
        <w:t>The City of Fort Morgan requires the use of a burial vault with the following minimum specifications:</w:t>
      </w:r>
    </w:p>
    <w:p w14:paraId="460F7666" w14:textId="77777777" w:rsidR="008B4E85" w:rsidRPr="00F5748E" w:rsidRDefault="008B4E85" w:rsidP="008B4E85">
      <w:pPr>
        <w:spacing w:after="0" w:line="240" w:lineRule="auto"/>
      </w:pPr>
      <w:r w:rsidRPr="00F5748E">
        <w:t>1.   The Vault will be resistant to water, minerals, chemicals, or acids normally found in</w:t>
      </w:r>
    </w:p>
    <w:p w14:paraId="5A3DFB1F" w14:textId="77777777" w:rsidR="008B4E85" w:rsidRPr="00F5748E" w:rsidRDefault="008B4E85" w:rsidP="008B4E85">
      <w:pPr>
        <w:spacing w:after="0" w:line="240" w:lineRule="auto"/>
      </w:pPr>
      <w:r w:rsidRPr="00F5748E">
        <w:t xml:space="preserve">       the soil.</w:t>
      </w:r>
    </w:p>
    <w:p w14:paraId="16D7CCD3" w14:textId="77777777" w:rsidR="008B4E85" w:rsidRPr="00F5748E" w:rsidRDefault="008B4E85" w:rsidP="008B4E85">
      <w:pPr>
        <w:spacing w:after="0" w:line="240" w:lineRule="auto"/>
      </w:pPr>
      <w:r w:rsidRPr="00F5748E">
        <w:t xml:space="preserve">2.   The Vault must withstand at least 61,000 pounds of pressure over the entire grave </w:t>
      </w:r>
    </w:p>
    <w:p w14:paraId="6FD97817" w14:textId="77777777" w:rsidR="008B4E85" w:rsidRPr="00F5748E" w:rsidRDefault="008B4E85" w:rsidP="008B4E85">
      <w:pPr>
        <w:spacing w:after="0" w:line="240" w:lineRule="auto"/>
      </w:pPr>
      <w:r w:rsidRPr="00F5748E">
        <w:t xml:space="preserve">       and be able to withstand 6,000 pounds per square foot of pressure. </w:t>
      </w:r>
    </w:p>
    <w:p w14:paraId="04E10877" w14:textId="77777777" w:rsidR="008B4E85" w:rsidRPr="00F5748E" w:rsidRDefault="008B4E85" w:rsidP="008B4E85">
      <w:pPr>
        <w:spacing w:after="0" w:line="240" w:lineRule="auto"/>
        <w:rPr>
          <w:b/>
        </w:rPr>
      </w:pPr>
    </w:p>
    <w:p w14:paraId="480E6551" w14:textId="77777777" w:rsidR="008B4E85" w:rsidRPr="00F5748E" w:rsidRDefault="008B4E85" w:rsidP="008B4E85">
      <w:pPr>
        <w:spacing w:after="0" w:line="240" w:lineRule="auto"/>
      </w:pPr>
      <w:r w:rsidRPr="00F5748E">
        <w:rPr>
          <w:b/>
        </w:rPr>
        <w:t>CEMETERY HEADSTONE PLACEMENT EXPENSES</w:t>
      </w:r>
      <w:r w:rsidRPr="00F5748E">
        <w:t xml:space="preserve">: </w:t>
      </w:r>
    </w:p>
    <w:p w14:paraId="6B51B515" w14:textId="77777777" w:rsidR="008B4E85" w:rsidRPr="00F5748E" w:rsidRDefault="008B4E85" w:rsidP="008B4E85">
      <w:pPr>
        <w:spacing w:after="0" w:line="240" w:lineRule="auto"/>
      </w:pPr>
      <w:r w:rsidRPr="00F5748E">
        <w:t>It will be the responsibility of the family</w:t>
      </w:r>
      <w:r>
        <w:t xml:space="preserve"> </w:t>
      </w:r>
      <w:r w:rsidRPr="00F5748E">
        <w:t>and will comply with the following dimensions:</w:t>
      </w:r>
    </w:p>
    <w:p w14:paraId="389CCC9B" w14:textId="77777777" w:rsidR="008B4E85" w:rsidRPr="00F5748E" w:rsidRDefault="008B4E85" w:rsidP="008B4E85">
      <w:pPr>
        <w:spacing w:after="0" w:line="240" w:lineRule="auto"/>
      </w:pPr>
      <w:r w:rsidRPr="00F5748E">
        <w:t xml:space="preserve">Standard Foundation-Single Lot - </w:t>
      </w:r>
      <w:proofErr w:type="gramStart"/>
      <w:r w:rsidRPr="00F5748E">
        <w:t>22”W</w:t>
      </w:r>
      <w:proofErr w:type="gramEnd"/>
      <w:r w:rsidRPr="00F5748E">
        <w:t xml:space="preserve"> x 60”L x 6”D </w:t>
      </w:r>
    </w:p>
    <w:p w14:paraId="72623863" w14:textId="77777777" w:rsidR="008B4E85" w:rsidRPr="00F5748E" w:rsidRDefault="008B4E85" w:rsidP="008B4E85">
      <w:pPr>
        <w:spacing w:after="0" w:line="240" w:lineRule="auto"/>
      </w:pPr>
      <w:r w:rsidRPr="00F5748E">
        <w:t xml:space="preserve">Foundation-Double Lot – </w:t>
      </w:r>
      <w:proofErr w:type="gramStart"/>
      <w:r w:rsidRPr="00F5748E">
        <w:t>22”W</w:t>
      </w:r>
      <w:proofErr w:type="gramEnd"/>
      <w:r w:rsidRPr="00F5748E">
        <w:t xml:space="preserve"> x 120”L x 6”D </w:t>
      </w:r>
      <w:r>
        <w:t xml:space="preserve">  </w:t>
      </w:r>
    </w:p>
    <w:p w14:paraId="6C991950" w14:textId="77777777" w:rsidR="008B4E85" w:rsidRDefault="008B4E85"/>
    <w:sectPr w:rsidR="008B4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23BC"/>
    <w:multiLevelType w:val="hybridMultilevel"/>
    <w:tmpl w:val="3D5AF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47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85"/>
    <w:rsid w:val="008B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AC15"/>
  <w15:chartTrackingRefBased/>
  <w15:docId w15:val="{80FA5C9D-8F49-4179-B985-EB8C992F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8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8B4E85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B4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Westhoff-Curtis</dc:creator>
  <cp:keywords/>
  <dc:description/>
  <cp:lastModifiedBy>Jill Westhoff-Curtis</cp:lastModifiedBy>
  <cp:revision>1</cp:revision>
  <dcterms:created xsi:type="dcterms:W3CDTF">2024-02-14T22:45:00Z</dcterms:created>
  <dcterms:modified xsi:type="dcterms:W3CDTF">2024-02-14T22:48:00Z</dcterms:modified>
</cp:coreProperties>
</file>